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232" w:leader="none"/>
          <w:tab w:val="left" w:pos="5670" w:leader="none"/>
        </w:tabs>
        <w:spacing w:lineRule="auto" w:line="276" w:before="0" w:after="0"/>
        <w:ind w:left="0" w:hanging="0"/>
        <w:jc w:val="left"/>
        <w:rPr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ab/>
        <w:tab/>
        <w:tab/>
        <w:tab/>
      </w:r>
      <w:r>
        <w:rPr>
          <w:b/>
          <w:sz w:val="22"/>
          <w:szCs w:val="22"/>
        </w:rPr>
        <w:t xml:space="preserve">Załącznik nr 1 do SWZ </w:t>
      </w:r>
    </w:p>
    <w:p>
      <w:pPr>
        <w:pStyle w:val="Normal"/>
        <w:tabs>
          <w:tab w:val="clear" w:pos="708"/>
          <w:tab w:val="left" w:pos="1232" w:leader="none"/>
          <w:tab w:val="left" w:pos="5670" w:leader="none"/>
        </w:tabs>
        <w:spacing w:lineRule="auto" w:line="276" w:before="0" w:after="0"/>
        <w:ind w:left="0" w:hanging="0"/>
        <w:jc w:val="left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1232" w:leader="none"/>
          <w:tab w:val="left" w:pos="5670" w:leader="none"/>
        </w:tabs>
        <w:spacing w:lineRule="auto" w:line="276" w:before="0" w:after="0"/>
        <w:ind w:left="0" w:hanging="0"/>
        <w:jc w:val="left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1232" w:leader="none"/>
          <w:tab w:val="left" w:pos="5670" w:leader="none"/>
        </w:tabs>
        <w:spacing w:lineRule="auto" w:line="276" w:before="0" w:after="0"/>
        <w:ind w:left="0" w:hanging="0"/>
        <w:jc w:val="left"/>
        <w:rPr>
          <w:b/>
          <w:b/>
          <w:i/>
          <w:i/>
          <w:color w:val="365F91"/>
          <w:sz w:val="32"/>
          <w:szCs w:val="32"/>
        </w:rPr>
      </w:pPr>
      <w:r>
        <w:rPr>
          <w:rFonts w:ascii="Verdana" w:hAnsi="Verdana"/>
          <w:b/>
          <w:sz w:val="22"/>
          <w:szCs w:val="22"/>
        </w:rPr>
        <w:tab/>
      </w:r>
      <w:r>
        <w:rPr>
          <w:b/>
          <w:sz w:val="32"/>
          <w:szCs w:val="32"/>
        </w:rPr>
        <w:t xml:space="preserve">                             FORMULARZ OFERTY</w:t>
      </w:r>
    </w:p>
    <w:p>
      <w:pPr>
        <w:pStyle w:val="F4AKAPIT"/>
        <w:spacing w:lineRule="auto" w:line="276"/>
        <w:ind w:left="0" w:hanging="0"/>
        <w:jc w:val="left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shd w:val="clear" w:color="auto" w:fill="D9D9D9" w:themeFill="background1" w:themeFillShade="d9"/>
        <w:spacing w:lineRule="auto" w:line="360" w:before="0" w:after="0"/>
        <w:ind w:left="0" w:hanging="0"/>
        <w:rPr>
          <w:b/>
          <w:b/>
          <w:bCs/>
          <w:sz w:val="24"/>
          <w:szCs w:val="24"/>
        </w:rPr>
      </w:pPr>
      <w:r>
        <w:rPr>
          <w:sz w:val="24"/>
          <w:szCs w:val="24"/>
        </w:rPr>
        <w:t xml:space="preserve">w postępowaniu o udzielenie zamówienia publicznego pn. </w:t>
      </w:r>
      <w:r>
        <w:rPr>
          <w:b/>
          <w:bCs/>
          <w:sz w:val="24"/>
          <w:szCs w:val="24"/>
        </w:rPr>
        <w:t>„Umowa ramowa na dostawę środków spożywczych i żywności dla Zespołu Szkolno – Przedszkolnego w Krzeptowie”.</w:t>
      </w:r>
      <w:bookmarkStart w:id="0" w:name="_Hlk214311098"/>
      <w:bookmarkEnd w:id="0"/>
    </w:p>
    <w:p>
      <w:pPr>
        <w:pStyle w:val="Standard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ind w:left="0" w:hanging="357"/>
        <w:rPr>
          <w:b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  <w:t>Dane Wykonawcy: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</w:rPr>
      </w:pPr>
      <w:r>
        <w:rPr>
          <w:b/>
          <w:sz w:val="24"/>
          <w:szCs w:val="24"/>
        </w:rPr>
        <w:tab/>
        <w:t>nazwa Wykonawcy</w:t>
      </w:r>
      <w:r>
        <w:rPr>
          <w:sz w:val="24"/>
          <w:szCs w:val="24"/>
        </w:rPr>
        <w:t>:</w:t>
      </w:r>
    </w:p>
    <w:p>
      <w:pPr>
        <w:pStyle w:val="Normal"/>
        <w:tabs>
          <w:tab w:val="clear" w:pos="708"/>
          <w:tab w:val="left" w:pos="-284" w:leader="none"/>
        </w:tabs>
        <w:spacing w:lineRule="auto" w:line="360" w:before="0" w:after="0"/>
        <w:ind w:left="-284" w:firstLine="284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</w:rPr>
      </w:pPr>
      <w:r>
        <w:rPr>
          <w:b/>
          <w:sz w:val="24"/>
          <w:szCs w:val="24"/>
        </w:rPr>
        <w:tab/>
        <w:t>adres Wykonawcy</w:t>
      </w:r>
      <w:r>
        <w:rPr>
          <w:sz w:val="24"/>
          <w:szCs w:val="24"/>
        </w:rPr>
        <w:t>: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ab/>
        <w:t xml:space="preserve">Województwo : </w:t>
      </w:r>
      <w:r>
        <w:rPr>
          <w:sz w:val="24"/>
          <w:szCs w:val="24"/>
          <w:lang w:val="en-US"/>
        </w:rPr>
        <w:t>………………………………………………………………………………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  <w:t xml:space="preserve">Tel. </w:t>
      </w:r>
      <w:r>
        <w:rPr>
          <w:sz w:val="24"/>
          <w:szCs w:val="24"/>
          <w:lang w:val="en-US"/>
        </w:rPr>
        <w:t xml:space="preserve"> ....................................................... </w:t>
      </w:r>
      <w:r>
        <w:rPr>
          <w:b/>
          <w:bCs/>
          <w:sz w:val="24"/>
          <w:szCs w:val="24"/>
          <w:lang w:val="en-US"/>
        </w:rPr>
        <w:t>adres</w:t>
      </w:r>
      <w:r>
        <w:rPr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e-mail</w:t>
      </w:r>
      <w:r>
        <w:rPr>
          <w:sz w:val="24"/>
          <w:szCs w:val="24"/>
          <w:lang w:val="en-US"/>
        </w:rPr>
        <w:t>.................................................................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ab/>
        <w:t>REGON</w:t>
      </w:r>
      <w:r>
        <w:rPr>
          <w:sz w:val="24"/>
          <w:szCs w:val="24"/>
          <w:lang w:val="en-US"/>
        </w:rPr>
        <w:t xml:space="preserve">....................................................  </w:t>
      </w:r>
      <w:r>
        <w:rPr>
          <w:b/>
          <w:sz w:val="24"/>
          <w:szCs w:val="24"/>
        </w:rPr>
        <w:t>NIP</w:t>
      </w:r>
      <w:r>
        <w:rPr>
          <w:sz w:val="24"/>
          <w:szCs w:val="24"/>
        </w:rPr>
        <w:t>.......................................................................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Osoba do kontaktu </w:t>
      </w:r>
      <w:r>
        <w:rPr>
          <w:sz w:val="24"/>
          <w:szCs w:val="24"/>
        </w:rPr>
        <w:t>:.................................................................................................................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Oświadczam, iż prowadzę działalność jako</w:t>
      </w:r>
      <w:r>
        <w:rPr>
          <w:rStyle w:val="Zakotwiczenieprzypisudolnego"/>
          <w:b/>
          <w:bCs/>
          <w:sz w:val="24"/>
          <w:szCs w:val="24"/>
        </w:rPr>
        <w:footnoteReference w:id="2"/>
      </w:r>
      <w:r>
        <w:rPr>
          <w:b/>
          <w:bCs/>
          <w:sz w:val="24"/>
          <w:szCs w:val="24"/>
        </w:rPr>
        <w:t>:</w:t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□ </w:t>
      </w:r>
      <w:r>
        <w:rPr>
          <w:b/>
          <w:bCs/>
          <w:sz w:val="24"/>
          <w:szCs w:val="24"/>
        </w:rPr>
        <w:t xml:space="preserve">mikroprzedsiębiorstwo,  </w:t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□ </w:t>
      </w:r>
      <w:r>
        <w:rPr>
          <w:b/>
          <w:bCs/>
          <w:sz w:val="24"/>
          <w:szCs w:val="24"/>
        </w:rPr>
        <w:t xml:space="preserve">małe przedsiębiorstwo,  </w:t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□ </w:t>
      </w:r>
      <w:r>
        <w:rPr>
          <w:b/>
          <w:bCs/>
          <w:sz w:val="24"/>
          <w:szCs w:val="24"/>
        </w:rPr>
        <w:t xml:space="preserve">średnie przedsiębiorstwo,  </w:t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□ </w:t>
      </w:r>
      <w:r>
        <w:rPr>
          <w:b/>
          <w:bCs/>
          <w:sz w:val="24"/>
          <w:szCs w:val="24"/>
        </w:rPr>
        <w:t xml:space="preserve">jednoosobowa działalność gospodarcza,  </w:t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□ </w:t>
      </w:r>
      <w:r>
        <w:rPr>
          <w:b/>
          <w:bCs/>
          <w:sz w:val="24"/>
          <w:szCs w:val="24"/>
        </w:rPr>
        <w:t xml:space="preserve">osoba fizyczna nieprowadząca działalności gospodarczej, </w:t>
      </w:r>
    </w:p>
    <w:p>
      <w:pPr>
        <w:pStyle w:val="Normal"/>
        <w:spacing w:lineRule="auto" w:line="360" w:before="0" w:after="0"/>
        <w:ind w:left="0" w:hanging="357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□ </w:t>
      </w:r>
      <w:r>
        <w:rPr>
          <w:b/>
          <w:bCs/>
          <w:sz w:val="24"/>
          <w:szCs w:val="24"/>
        </w:rPr>
        <w:t>inny rodzaj.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</w:rPr>
      </w:pPr>
      <w:r>
        <w:rPr>
          <w:sz w:val="24"/>
          <w:szCs w:val="24"/>
        </w:rPr>
        <w:t xml:space="preserve">Niniejszą ofertę podpisuję jako osoba do tego upoważniona na podstawie: 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</w:rPr>
      </w:pPr>
      <w:r>
        <w:rPr>
          <w:sz w:val="24"/>
          <w:szCs w:val="24"/>
        </w:rPr>
        <w:t>pełnomocnictwa / odpisu z CEIDG / KRS/innego rejestru</w:t>
      </w:r>
      <w:r>
        <w:rPr>
          <w:rStyle w:val="Zakotwiczenieprzypisudolnego"/>
          <w:sz w:val="24"/>
          <w:szCs w:val="24"/>
        </w:rPr>
        <w:footnoteReference w:id="3"/>
      </w:r>
      <w:r>
        <w:rPr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ind w:left="0" w:hanging="357"/>
        <w:rPr>
          <w:sz w:val="24"/>
          <w:szCs w:val="24"/>
        </w:rPr>
      </w:pPr>
      <w:r>
        <w:rPr>
          <w:sz w:val="24"/>
          <w:szCs w:val="24"/>
        </w:rPr>
        <w:t>Dostępność dokumentu z właściwego rejestru (KRS, CEIDG, inny rejestr), w formie elektronicznej pod adresem internetowym. Link do strony:</w:t>
      </w:r>
    </w:p>
    <w:p>
      <w:pPr>
        <w:pStyle w:val="Normal"/>
        <w:spacing w:lineRule="auto" w:line="360" w:before="0" w:after="0"/>
        <w:ind w:left="0" w:hanging="357"/>
        <w:rPr>
          <w:i/>
          <w:i/>
          <w:sz w:val="24"/>
          <w:szCs w:val="24"/>
        </w:rPr>
      </w:pPr>
      <w:r>
        <w:rPr>
          <w:sz w:val="24"/>
          <w:szCs w:val="24"/>
        </w:rPr>
        <w:t>http://.............................................................................................................................................</w:t>
      </w:r>
      <w:r>
        <w:rPr>
          <w:i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ind w:left="0" w:hanging="357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(w celu potwierdzenia umocowania do reprezentowania)</w:t>
      </w:r>
    </w:p>
    <w:p>
      <w:pPr>
        <w:pStyle w:val="F4AKAPIT"/>
        <w:spacing w:lineRule="auto" w:line="276"/>
        <w:ind w:left="0" w:hanging="0"/>
        <w:jc w:val="left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F4AKAPIT"/>
        <w:spacing w:lineRule="auto" w:line="276"/>
        <w:ind w:left="0" w:hanging="0"/>
        <w:jc w:val="left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Nawiązując do ogłoszenia o zamówieniu w prowadzonym postępowaniu o udzielenie zamówienia pt.</w:t>
      </w:r>
      <w:r>
        <w:rPr>
          <w:b/>
          <w:szCs w:val="24"/>
        </w:rPr>
        <w:t>:</w:t>
      </w:r>
      <w:r>
        <w:rPr>
          <w:szCs w:val="24"/>
        </w:rPr>
        <w:t xml:space="preserve"> </w:t>
      </w:r>
      <w:r>
        <w:rPr>
          <w:b/>
          <w:szCs w:val="24"/>
        </w:rPr>
        <w:t>„Umowa ramowa na dostawę środków spożywczych i żywności dla Zespołu Szkolno – Przedszkolnego w Krzeptowie”</w:t>
      </w:r>
      <w:r>
        <w:rPr>
          <w:bCs/>
          <w:szCs w:val="24"/>
        </w:rPr>
        <w:t>,</w:t>
      </w:r>
      <w:r>
        <w:rPr>
          <w:b/>
          <w:szCs w:val="24"/>
        </w:rPr>
        <w:t xml:space="preserve"> </w:t>
      </w:r>
      <w:r>
        <w:rPr>
          <w:szCs w:val="24"/>
        </w:rPr>
        <w:t>składamy ofertę na wykonanie przedmiotu zamówienia w zakresie i na warunkach określonych w SWZ, zgodnie z opisem przedmiotu zamówienia i istotnymi postanowieniami umowy ramowej, zawartymi w projekcie umowy, za ceny jednostkowe, składające się na cenę ofertową, za realizację</w:t>
      </w:r>
      <w:r>
        <w:rPr>
          <w:rStyle w:val="Zakotwiczenieprzypisudolnego"/>
          <w:szCs w:val="24"/>
        </w:rPr>
        <w:footnoteReference w:id="4"/>
      </w:r>
      <w:r>
        <w:rPr>
          <w:szCs w:val="24"/>
        </w:rPr>
        <w:t>:</w:t>
      </w:r>
    </w:p>
    <w:p>
      <w:pPr>
        <w:pStyle w:val="F4AKAPIT"/>
        <w:spacing w:lineRule="auto" w:line="360"/>
        <w:ind w:left="0" w:hanging="0"/>
        <w:jc w:val="left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F4AKAPIT"/>
        <w:numPr>
          <w:ilvl w:val="0"/>
          <w:numId w:val="4"/>
        </w:numPr>
        <w:spacing w:lineRule="auto" w:line="36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Część 1 -  Mięso, wędliny, przetwory mięsne oraz podroby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……………………………….……………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wynika z cen jednostkowych (wartość jednostkowa brutto) zawartych w tabeli poniżej:</w:t>
      </w:r>
    </w:p>
    <w:tbl>
      <w:tblPr>
        <w:tblW w:w="9320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67"/>
        <w:gridCol w:w="2810"/>
        <w:gridCol w:w="2924"/>
        <w:gridCol w:w="728"/>
        <w:gridCol w:w="1891"/>
      </w:tblGrid>
      <w:tr>
        <w:trPr>
          <w:trHeight w:val="912" w:hRule="atLeast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810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asortymentu</w:t>
            </w:r>
          </w:p>
        </w:tc>
        <w:tc>
          <w:tcPr>
            <w:tcW w:w="2924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asortymentu</w:t>
            </w:r>
          </w:p>
        </w:tc>
        <w:tc>
          <w:tcPr>
            <w:tcW w:w="728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891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jednostkowa (wartość brutto)</w:t>
            </w:r>
          </w:p>
        </w:tc>
      </w:tr>
      <w:tr>
        <w:trPr>
          <w:trHeight w:val="780" w:hRule="atLeast"/>
        </w:trPr>
        <w:tc>
          <w:tcPr>
            <w:tcW w:w="9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Boczek wędzony, bez kości</w:t>
            </w:r>
          </w:p>
        </w:tc>
        <w:tc>
          <w:tcPr>
            <w:tcW w:w="29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świeży, zawartość tłuszczu nie więcej niż 20%</w:t>
            </w:r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3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Wołowina  b/k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świeża, zawartość tłuszczu, nie więcej niż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5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Filet drobiowy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surowy, świeży, zawartość tłuszczu  nie więcej niż  3%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8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Karczek b/k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świeży, zawartość tłuszczu i tkanki łącznej nie więcej niż 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Udko , tuszka bez skóry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świeży,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Kurczak z bobrownik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wędlina, świeża, min 80% mięsa,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Kabanosy  drobiowe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świeże, min 80% mięsa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Kiełbasa krakowska parzona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świeża, min 80% mięsa,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Kiełbasa krakowska drobiowa sucha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świeża; min 80% mięsa,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3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Kiełbasa żywiecka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świeża; min 80% mięsa,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3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Kiełbasa biała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parzona, wieprzowa, świeża; min 80% mięsa,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4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Kiełbasa cienka (np. jarmarczna, dębowa, śląska)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świeża; min 80% mięsa,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4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Szynka z kotła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wędlina, świeża; min 80% mięsa,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2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Salami z ziołami(pieprzem, papryką)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świeże,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Szynka Pieczona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świeża, min. zawartość mięsa 80%,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Parówki cienkie z szynki 96% typu Tarczyński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świeże,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0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Pasztet pieczony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foremkach opakowanych folią 1 foremka = 400 g,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Pasztetowa drobiowa typu Duda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pakowana w folię,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7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Polędwica drobiowa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wędlina, świeża; min 80% mięsa, 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Schab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wędlina, świeża, min 80% mięsa, gat. I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43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Szynka konserwowa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 60% mięsa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4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Szynkowa wieprzowa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wędlina, świeża; min 60% mięsa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3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Wędzonka wielkopolska, parzona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pakowana w folii w opakowaniach od 1,40 kg do 1,50 kg; zawartość tłuszczu, nie więcej niż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Słonina wieprzowa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świeża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1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Schab bez kości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mięso świeże, gruby ,jednolity soczysty, zawartość tłuszczu nie większa niż 10%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7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Szynka bez kości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mięso świeże; zawartość tłuszczu i tkanki łącznej nie więcej niż 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05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Łopatka bez kości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mięso świeże; zawartość tłuszczu i tkanki łącznej nie więcej niż 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2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Udka z kurczaka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świeże, zawartość tłuszczu i tkanki łącznej nie więcej niż  10%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Wątróbka drobiowa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świeża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2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Udziec z indyka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świeży; zawartość tłuszczu  nie więcej niż  5%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69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Filet z indyka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gat.1, surowy, świeży, zawartość tłuszczu nie więcej niż3%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62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skrzydła z indyka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mięso świeże; zawartość tłuszczu i tkanki łącznej nie więcej niż 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29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Szponder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mięso świeże; zawartość tłuszczu i tkanki łącznej nie więcej niż 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3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Gulasz z indyka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mięso świeże; zawartość tłuszczu i tkanki łącznej nie więcej niż 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30" w:hRule="atLeast"/>
        </w:trPr>
        <w:tc>
          <w:tcPr>
            <w:tcW w:w="96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Gulaszowe wieprzowe</w:t>
            </w:r>
          </w:p>
        </w:tc>
        <w:tc>
          <w:tcPr>
            <w:tcW w:w="29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mięso świeże; zawartość tłuszczu i tkanki łącznej nie więcej niż  20%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15" w:hRule="atLeast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Żeberka - paski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świeże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15" w:hRule="atLeast"/>
        </w:trPr>
        <w:tc>
          <w:tcPr>
            <w:tcW w:w="7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 (suma wierszy)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276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spacing w:lineRule="auto" w:line="276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numPr>
          <w:ilvl w:val="0"/>
          <w:numId w:val="4"/>
        </w:numPr>
        <w:spacing w:lineRule="auto" w:line="36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Część 2 -  Ryby mrożone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wynika z cen jednostkowych (wartość jednostkowa brutto) zawartych w tabeli poniżej: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</w:r>
    </w:p>
    <w:tbl>
      <w:tblPr>
        <w:tblW w:w="9720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887"/>
        <w:gridCol w:w="2744"/>
        <w:gridCol w:w="2742"/>
        <w:gridCol w:w="1066"/>
        <w:gridCol w:w="2281"/>
      </w:tblGrid>
      <w:tr>
        <w:trPr>
          <w:trHeight w:val="912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744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asortymentu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asortymentu</w:t>
            </w:r>
          </w:p>
        </w:tc>
        <w:tc>
          <w:tcPr>
            <w:tcW w:w="1066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2281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jednostkowa (wartość brutto)</w:t>
            </w:r>
          </w:p>
        </w:tc>
      </w:tr>
      <w:tr>
        <w:trPr>
          <w:trHeight w:val="1440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Ryba  ,,Dorsz ’’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mrożone filety, gat. I, 1 karton = 10 kg, glazura nie może przekraczać 10% a termin ważności nie krótszy niż 3 mies.</w:t>
            </w:r>
          </w:p>
        </w:tc>
        <w:tc>
          <w:tcPr>
            <w:tcW w:w="10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karton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0" w:hRule="atLeast"/>
        </w:trPr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Makrela wędzona</w:t>
            </w:r>
          </w:p>
        </w:tc>
        <w:tc>
          <w:tcPr>
            <w:tcW w:w="27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Makrela wędzona -tusze , gat I karton = 5 kg.</w:t>
            </w:r>
          </w:p>
        </w:tc>
        <w:tc>
          <w:tcPr>
            <w:tcW w:w="106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karton</w:t>
            </w:r>
          </w:p>
        </w:tc>
        <w:tc>
          <w:tcPr>
            <w:tcW w:w="22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0" w:hRule="atLeast"/>
        </w:trPr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7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Paluszki rybne</w:t>
            </w:r>
          </w:p>
        </w:tc>
        <w:tc>
          <w:tcPr>
            <w:tcW w:w="27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mrożone, gat.1 glazura nie może przekraczać 10% a termin ważności nie krótszy niż 3 mies.</w:t>
            </w:r>
          </w:p>
        </w:tc>
        <w:tc>
          <w:tcPr>
            <w:tcW w:w="106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karton</w:t>
            </w:r>
          </w:p>
        </w:tc>
        <w:tc>
          <w:tcPr>
            <w:tcW w:w="22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0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Panierowane filety z morszczuka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mrożone, gat.1 glazura nie może przekraczać 10% a termin ważności nie krótszy niż 3 mies.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karton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0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Ryba "Miruna"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mrożone filety, gat. I, 1 karton = 10 kg, glazura nie może przekraczać 10% a termin ważności nie krótszy niż 3 mies.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karton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18" w:hRule="atLeast"/>
        </w:trPr>
        <w:tc>
          <w:tcPr>
            <w:tcW w:w="7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 (suma wierszy)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276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spacing w:lineRule="auto" w:line="276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numPr>
          <w:ilvl w:val="0"/>
          <w:numId w:val="4"/>
        </w:numPr>
        <w:spacing w:lineRule="auto" w:line="36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Część 3 – Owoce i warzywa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wynika z cen jednostkowych (wartość jednostkowa brutto) zawartych w tabeli poniżej:</w:t>
      </w:r>
    </w:p>
    <w:tbl>
      <w:tblPr>
        <w:tblW w:w="9640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846"/>
        <w:gridCol w:w="2050"/>
        <w:gridCol w:w="4236"/>
        <w:gridCol w:w="957"/>
        <w:gridCol w:w="1551"/>
      </w:tblGrid>
      <w:tr>
        <w:trPr>
          <w:trHeight w:val="913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65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asortymentu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asortymentu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jednostkowa (wartość brutto)</w:t>
            </w:r>
          </w:p>
        </w:tc>
      </w:tr>
      <w:tr>
        <w:trPr>
          <w:trHeight w:val="129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Banany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8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Arbuz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Brzoskwinie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8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Borówka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8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Dynia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Buraki czerwone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Brokuł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8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2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Cytryny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Chrzan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konserwowy typu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Ptak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290g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2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Cukinia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szparagowa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3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Gruszka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cortland,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golden delicious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3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Kalafior świeży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biała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czerwona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bez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2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kiszona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0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pekińska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5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Kiwi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Koperek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świeży w pęczkach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Mandarynki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9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8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Natka pietruszki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9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Nektarynki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Ogórek świeży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2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1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kiszone w pojemnikach plastikowych poj. 3Kg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30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opak.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8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kolorowa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8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Pieczarki - luzem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0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Pietruszka (korzeń)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Pomarańcze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0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Pomidory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lodowa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0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Rzodkiewka, pęczek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3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zwykła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3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Seler korzeń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9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Szczypior –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pęczek 50g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5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Winogrona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3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 „stare”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typu bryza, winety, dukaty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jadalne na sezon jesień, zima, wiosna; klasy I, świeże, jędrne bez plam i oznak zepsucia czy uszkodzeń mechanicznych.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80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  <w:r>
              <w:rPr>
                <w:sz w:val="24"/>
                <w:szCs w:val="24"/>
              </w:rPr>
              <w:t>młode” typu bryza, winety, dukaty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jadalne, młode; klasy I, świeże, jędrne bez plam i oznak zepsucia czy uszkodzeń mechanicznych.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9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Truskawka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9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Melon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świeże, jędrne bez plam i oznak zepsucia czy uszkodzeń mechanicznych. Przydatność do spożycia - nie krótsza niż 3 dni.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9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Soczewica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Czerwona-ziarna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suche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bez plam i oznak zepsucia czy uszkodzeń mechanicznych.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95" w:hRule="atLeast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Jarmuż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I, bez plam i oznak zepsucia czy uszkodzeń mechanicznych..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28" w:hRule="atLeast"/>
        </w:trPr>
        <w:tc>
          <w:tcPr>
            <w:tcW w:w="8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 (suma wierszy)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numPr>
          <w:ilvl w:val="0"/>
          <w:numId w:val="4"/>
        </w:numPr>
        <w:spacing w:lineRule="auto" w:line="36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Cześć 4 -  Różne produkty spożywcze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wynika z cen jednostkowych (wartość jednostkowa brutto) zawartych w tabeli poniżej:</w:t>
      </w:r>
    </w:p>
    <w:tbl>
      <w:tblPr>
        <w:tblW w:w="9351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66"/>
        <w:gridCol w:w="2151"/>
        <w:gridCol w:w="2150"/>
        <w:gridCol w:w="1628"/>
        <w:gridCol w:w="916"/>
        <w:gridCol w:w="1539"/>
      </w:tblGrid>
      <w:tr>
        <w:trPr>
          <w:trHeight w:val="913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151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asortymentu</w:t>
            </w:r>
          </w:p>
        </w:tc>
        <w:tc>
          <w:tcPr>
            <w:tcW w:w="215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asortymentu</w:t>
            </w:r>
          </w:p>
        </w:tc>
        <w:tc>
          <w:tcPr>
            <w:tcW w:w="1628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Masa/Ilość</w:t>
            </w:r>
          </w:p>
        </w:tc>
        <w:tc>
          <w:tcPr>
            <w:tcW w:w="916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539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jednostkowa (wartość brutto)</w:t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Cukier puder</w:t>
            </w:r>
          </w:p>
        </w:tc>
        <w:tc>
          <w:tcPr>
            <w:tcW w:w="21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400g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Cukier waniliowy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32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 granulowany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opak.= 30g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30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Cynamon mielony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przyprawa - świeże naturalne, suszone, bez dodatku sztucznych barwników, wzmacniaczy smaku i zapachu oraz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4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czerwona, słodka i ostra mielona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świeże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25g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Proszek do pieczenia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30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83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Kakao naturalne,  10-12% tłuszczu ekstra ciemne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150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5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Kawa zbożowa  typu Inka rozpuszczalna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150 g</w:t>
              <w:br/>
              <w:t>opakowanie tekturowe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70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Rumianek / mięta - herbata ziołowa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saszetkach,     1 opak.= 35g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5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Herbata zielona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100g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5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Herbata czarna ekspresowa typu SAGA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50 torebek po min. 2g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33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Herbata owocowa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saszetkach,     1 opak.= 35g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10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0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Oregano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  = 7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9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Lubczyk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Herbatniki zwykłe typu Miś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opak.= 80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5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Ketchup łagodny / pikantny  pakowany w czerwony plastikowy pojemnik w kształcie butelki,  typu "Pudliszki"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148g pomidorów na 100 g produktu,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480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Musztarda  stołowa bez substancji konserwujących w słoiku, typu Pegaz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200g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43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Majonez  dekoracyjny pakowany w pojemnik szklany typu Kielecki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700 ml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5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Pieprz  mielony czarny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Sól morska drobnoziarnista o obniżonej zawartości sodu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Ocet jabłkowy w szklanej butelce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butelka = 0,5 l.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rzepakowy plastikowa butelka typu kujawski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butelka = 1 litr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60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Tymianek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Pieprz cytrynowy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Przyprawa warzywna do potraw typu "Vegeta" Natur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150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30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Ziele angielskie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15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1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Liść laurowy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8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5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Majeranek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1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Zioła prowansalskie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opak=20g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Drożdże piekarskie świeże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kostka = 100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Mąka ziemniaczana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Mąka pszenna luksusowa typ 500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Cukier kryształ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nitka  typu ,,Knorr’’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3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świderki typu   ,,Knorr’’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3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muszelki typu "Knorr"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 = 3kg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spaghetti  typu ,,Knorr’’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3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kokardki typu "Knorr"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3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Łazanki typu "Knorr"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3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Kukurydza konserwowa słodka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 netto puszki = 400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Groszek konserwowy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 = 400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Ogórek konserwowy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 = 900 ml słoik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Wafle suche Andruty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opak.= 200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Baton typu Crunchy - zbożowy, musli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 = 40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5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Tuńczyk w sosie własnym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bez dodatku sztucznych barwników, wzmacniaczy smaku i zapachu oraz konserwantów zawartość produktu netto min. 80%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 = 170 g netto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5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Dżem różne smaki (truskawkowy, wiśniowy, wieloowocowy) w słoikach, niskosłodzony typu GIL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słoik = 260 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Pasztet drobiowy typu PROFI</w:t>
            </w:r>
          </w:p>
        </w:tc>
        <w:tc>
          <w:tcPr>
            <w:tcW w:w="21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130 g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Matjasy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4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gryczana palona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całości, nie więcej niż 10% rozdrobnionych czy połamanych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manna produkowana z ziarna pszenicy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Płatki owsiane górskie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całości, nie więcej niż 10% rozdrobnionych czy połamanych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pęczak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całości, nie więcej niż 10% rozdrobnionych czy połamanych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Ryż biały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całości, nie więcej niż 10% rozdrobnionych czy połamanych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Koncentrat pomidorowy typu "Pudliszki" 30%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200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Passata pomidorowa typu łowicz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 I.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 680g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jęczmienna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całości, nie więcej niż 10% rozdrobnionych czy połamanych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Podgrzybek suszony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opak.= 1 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8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Bazylia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czerwona konserwowa bez konserwantów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400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biała konserwowa bez konserwantów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I.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 400g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6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Kolendra mielona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 70g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30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Rozmaryn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 30g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Płatki kukurydziane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 500g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pszenny rurki typu Knorr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opak=3kg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Kminek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 10g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Wafle ryżowe</w:t>
            </w:r>
          </w:p>
        </w:tc>
        <w:tc>
          <w:tcPr>
            <w:tcW w:w="2150" w:type="dxa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I; bez dodatku sztucznych barwników, wzmacniaczy smaku i zapachu oraz konserwantów</w:t>
            </w:r>
          </w:p>
        </w:tc>
        <w:tc>
          <w:tcPr>
            <w:tcW w:w="1628" w:type="dxa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 130g</w:t>
            </w:r>
          </w:p>
        </w:tc>
        <w:tc>
          <w:tcPr>
            <w:tcW w:w="916" w:type="dxa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Czekolada gorzka / mleczna</w:t>
            </w:r>
          </w:p>
        </w:tc>
        <w:tc>
          <w:tcPr>
            <w:tcW w:w="21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twarda, z bakaliami</w:t>
            </w:r>
          </w:p>
        </w:tc>
        <w:tc>
          <w:tcPr>
            <w:tcW w:w="16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100 g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5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Gałka muszkatołowa mielona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5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Kmin rzymski mielony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zioła- naturalne, suszone,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10 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Budyń bez cukru różne smaki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opak=40g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Galaretka owocowa</w:t>
            </w:r>
          </w:p>
        </w:tc>
        <w:tc>
          <w:tcPr>
            <w:tcW w:w="21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różne smaki, bez dodatku sztucznych barwników, wzmacniaczy smaku i zapachu oraz konserwantów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75g.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1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Ananas plastry w syropie</w:t>
            </w:r>
          </w:p>
        </w:tc>
        <w:tc>
          <w:tcPr>
            <w:tcW w:w="21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 I,  bez dodatku barwników, w syropie naturalnym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565g.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Seler w zalewie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 , bez konserwantów, naturalna zalewa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=370 ml.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Rodzynki- sultańskie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naturalne suszone, bez dodatków sztucznych barwników oraz konserwantów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opak.= 100g.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Płatki  muesli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 , naturalne suche, bez dodatku sztucznego barwnika.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350g.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Miód nektarowy-wielokwiatowy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 I, naturalny bez konserwantów, bez sztucznych barwników.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opak.= 25g.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Ryż Paraboliczny typu Knorr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całości, nie więcej niż 10% rozdrobnionych czy połamanych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5kg.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Biszkopty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 120g.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Płatki ryżowe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 1kg.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Pomidory w puszce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puszka 1 kg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Brzoskwinie w puszce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puszka 1 kg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Mąka pszenna typ 450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gat.1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 1kg.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nasiona suche „ Jaś”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 bez plam i oznak zepsucia czy uszkodzeń mechanicznych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 1 kg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łuskany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 I bez plam i oznak zepsucia czy uszkodzeń mechanicznych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 1 kg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Zakwas buraczany naturalny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 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op.1=500ml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Zakwas żurek śląski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 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Op.1= 500ml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8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Makaron bezjajeczny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różne ty;py (świderki, rurki, nitki, kolanka)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1op.2,5 kg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6" w:hRule="atLeast"/>
        </w:trPr>
        <w:tc>
          <w:tcPr>
            <w:tcW w:w="7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 (suma wierszy)</w:t>
            </w:r>
          </w:p>
        </w:tc>
        <w:tc>
          <w:tcPr>
            <w:tcW w:w="1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276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numPr>
          <w:ilvl w:val="0"/>
          <w:numId w:val="4"/>
        </w:numPr>
        <w:spacing w:lineRule="auto" w:line="36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Cześć 5 - Mleko, przetwory mleczne i nabiał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(suma wierszy) wynika z cen jednostkowych (wartość jednostkowa brutto) zawartych w tabeli poniżej:</w:t>
      </w:r>
    </w:p>
    <w:tbl>
      <w:tblPr>
        <w:tblW w:w="9351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0"/>
        <w:gridCol w:w="2920"/>
        <w:gridCol w:w="2879"/>
        <w:gridCol w:w="960"/>
        <w:gridCol w:w="2032"/>
      </w:tblGrid>
      <w:tr>
        <w:trPr>
          <w:trHeight w:val="91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asortymentu</w:t>
            </w:r>
          </w:p>
        </w:tc>
        <w:tc>
          <w:tcPr>
            <w:tcW w:w="2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asortymentu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2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jednostkowa (wartość brutto)</w:t>
            </w:r>
          </w:p>
        </w:tc>
      </w:tr>
      <w:tr>
        <w:trPr>
          <w:trHeight w:val="1065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Jogurt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naturalny 150g, I kl., zawartość tłuszczu min. 1,5%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15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Masło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typu Extra, min. zawartość tłuszczu 82%, w kostkach po 200g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Mleko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3,2% w kartonie po 1 litr,                 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biały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półtłusty,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3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Jogurt pitny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Różne smaki opakowanie= 400 ml,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1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</w:t>
            </w:r>
            <w:r>
              <w:rPr>
                <w:color w:val="000000"/>
                <w:sz w:val="24"/>
                <w:szCs w:val="24"/>
              </w:rPr>
              <w:t xml:space="preserve"> w bloku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typu Gouda, Morski, wędzony,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1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 vegański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typu Violife opakowanie 100g.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kubkach po 330 g,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12%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kubkach po 330 g,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Śmietanka 30%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kubkach po 150g,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5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homogenizowany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różne smaki po 150g,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4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wiejski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200 g,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2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topiony smakowy typu "Hochland"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 – 100 g,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65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Kefir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 . 250 g,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kanapkowy twarogowy w plastrach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150 g  różne smaki,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puszysty łaciaty -ziołowy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135g różne smaki,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mozzarella -kulka w zalewie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125g. Biały,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wędzony -królewski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 -twardy ,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Jogurt owocowy </w:t>
            </w:r>
            <w:r>
              <w:rPr>
                <w:color w:val="EE0000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typu Jogobella lub równoważny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różne smaki po 150g, I kl. Zawartość tłuszczu min 3%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Jogurt grecki-naturalny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naturalny 330g, I kl., zawartość tłuszczu min. 1,5%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Maślanka naturalna do picia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opak+ 250ml, 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  </w:t>
            </w:r>
            <w:r>
              <w:rPr>
                <w:sz w:val="24"/>
                <w:szCs w:val="24"/>
              </w:rPr>
              <w:t xml:space="preserve">typu </w:t>
            </w:r>
            <w:r>
              <w:rPr>
                <w:color w:val="auto"/>
                <w:sz w:val="24"/>
                <w:szCs w:val="24"/>
              </w:rPr>
              <w:t>Favita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niebieski - grecki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opak. = 270 g, I kl. Zawartość tłuszczu 18 %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60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Mleko kokosowe</w:t>
            </w:r>
          </w:p>
        </w:tc>
        <w:tc>
          <w:tcPr>
            <w:tcW w:w="28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kartonie po 1 litr,                  I kl.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65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Mleko sojowe</w:t>
            </w:r>
          </w:p>
        </w:tc>
        <w:tc>
          <w:tcPr>
            <w:tcW w:w="2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kartonie po 1 litr,                  I kl.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65" w:hRule="atLeast"/>
        </w:trPr>
        <w:tc>
          <w:tcPr>
            <w:tcW w:w="73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 (suma wierszy)</w:t>
            </w:r>
          </w:p>
        </w:tc>
        <w:tc>
          <w:tcPr>
            <w:tcW w:w="2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276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spacing w:lineRule="auto" w:line="276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numPr>
          <w:ilvl w:val="0"/>
          <w:numId w:val="4"/>
        </w:numPr>
        <w:spacing w:lineRule="auto" w:line="36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Część 6 – Jaja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(suma wierszy) wynika z cen jednostkowych (wartość jednostkowa brutto) zawartych w tabeli poniżej:</w:t>
      </w:r>
    </w:p>
    <w:tbl>
      <w:tblPr>
        <w:tblW w:w="9493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88"/>
        <w:gridCol w:w="1701"/>
        <w:gridCol w:w="2976"/>
        <w:gridCol w:w="1276"/>
        <w:gridCol w:w="2552"/>
      </w:tblGrid>
      <w:tr>
        <w:trPr>
          <w:trHeight w:val="913" w:hRule="atLeas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asortymentu</w:t>
            </w: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asortymentu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 jednostkowa</w:t>
            </w:r>
          </w:p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(wartość brutto)</w:t>
            </w:r>
          </w:p>
        </w:tc>
      </w:tr>
      <w:tr>
        <w:trPr>
          <w:trHeight w:val="1605" w:hRule="atLeast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Jaja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świeże, duże, rozmiar L, minimalna data ważności od dnia dostawy - 15 dni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 (suma wierszy)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276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numPr>
          <w:ilvl w:val="0"/>
          <w:numId w:val="4"/>
        </w:numPr>
        <w:spacing w:lineRule="auto" w:line="36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Cześć 7 – Mrożonki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(suma wierszy) wynika z cen jednostkowych (wartość jednostkowa brutto) zawartych w tabeli poniżej:</w:t>
      </w:r>
    </w:p>
    <w:tbl>
      <w:tblPr>
        <w:tblW w:w="9351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99"/>
        <w:gridCol w:w="1891"/>
        <w:gridCol w:w="3204"/>
        <w:gridCol w:w="956"/>
        <w:gridCol w:w="2301"/>
      </w:tblGrid>
      <w:tr>
        <w:trPr>
          <w:trHeight w:val="913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asortymentu</w:t>
            </w:r>
          </w:p>
        </w:tc>
        <w:tc>
          <w:tcPr>
            <w:tcW w:w="3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asortymentu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2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jednostkowa (wartość brutto)</w:t>
            </w:r>
          </w:p>
        </w:tc>
      </w:tr>
      <w:tr>
        <w:trPr>
          <w:trHeight w:val="130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Truskawka całe owoce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Mieszanka kompotowa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Śliwka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Agrest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1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Barszcz ukraiński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4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Marchewka z groszkiem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kostka, pakowane po 2,5 kg; gat I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0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Lody śmietankowe 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typu Big Milk </w:t>
            </w:r>
            <w:r>
              <w:rPr>
                <w:sz w:val="24"/>
                <w:szCs w:val="24"/>
              </w:rPr>
              <w:t>różne smaki 110 ml, gat. I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200ml; nie dopuszcza się sorbetów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1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szparagowa zielona cięta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1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szparagowa żółta cięta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2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Kalafior mrożony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Porzeczka czarna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Porzeczka czerwona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4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Wiśnia bez pestek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Szpinak rozdrobniony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pakowany po 5 kg; gat I 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305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Włoszczyzna (marchew, pietruszka, seler, por)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0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Brokuły mrożone – różyczki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0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Brukselka mrożona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pakowane po 2,5 kg; gat I bez szypułek,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0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Papryka kolorowa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pakowane po 2,5 kg; gat I,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0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1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Bukiet warzyw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8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pakowane po 2,5 kg; gat I, w całości, nie sklejone i bez glazury. Termin ważności nie może być krótszy niż 3 mies.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3" w:hRule="atLeast"/>
        </w:trPr>
        <w:tc>
          <w:tcPr>
            <w:tcW w:w="7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 (suma wierszy)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276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F4AKAPIT"/>
        <w:numPr>
          <w:ilvl w:val="0"/>
          <w:numId w:val="4"/>
        </w:numPr>
        <w:spacing w:lineRule="auto" w:line="276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Część 8 – Pieczywo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(suma wierszy) wynika z cen jednostkowych (wartość jednostkowa brutto) zawartych w tabeli poniżej:</w:t>
      </w:r>
      <w:bookmarkStart w:id="1" w:name="_Hlk184044290"/>
      <w:bookmarkEnd w:id="1"/>
    </w:p>
    <w:tbl>
      <w:tblPr>
        <w:tblW w:w="9634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845"/>
        <w:gridCol w:w="3311"/>
        <w:gridCol w:w="2386"/>
        <w:gridCol w:w="824"/>
        <w:gridCol w:w="2268"/>
      </w:tblGrid>
      <w:tr>
        <w:trPr>
          <w:trHeight w:val="913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asortymentu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asortymentu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jednostkowa (wartość brutto)</w:t>
            </w:r>
          </w:p>
        </w:tc>
      </w:tr>
      <w:tr>
        <w:trPr>
          <w:trHeight w:val="78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razowy  krojony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świeży, 500 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Jaglany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świeży, 400 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Razowy  krojony ze śliwką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</w:t>
            </w:r>
          </w:p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świeży,  400g 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Tostowy- krojony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</w:t>
            </w:r>
          </w:p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świeży ,  pszenny500g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razowy ze słonecznikiem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świeży, 400 g.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wiejski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 , świeży, 600g,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58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Chleb zwykły  krojony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świeży, 600 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58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Chałka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świeża, 500g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58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drożdżowa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</w:t>
            </w:r>
          </w:p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świeża , 120g.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58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kajzerka razowa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świeża, 0,050g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15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świeża, zwykła, pszenna 100g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0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tarta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pakowana po 1kg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0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maślana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polepszaczy,100%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0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grachamka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100%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0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tygrysia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 ,100%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0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Pączki z nadzieniem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100%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0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Bułka kukurydziana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polepszaczy, 100%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78" w:hRule="atLeast"/>
        </w:trPr>
        <w:tc>
          <w:tcPr>
            <w:tcW w:w="7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 (suma wierszy)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276"/>
        <w:ind w:left="0" w:hanging="0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</w:r>
    </w:p>
    <w:p>
      <w:pPr>
        <w:pStyle w:val="F4AKAPIT"/>
        <w:numPr>
          <w:ilvl w:val="0"/>
          <w:numId w:val="4"/>
        </w:numPr>
        <w:spacing w:lineRule="auto" w:line="276"/>
        <w:jc w:val="left"/>
        <w:rPr>
          <w:b/>
          <w:b/>
          <w:bCs/>
          <w:szCs w:val="24"/>
        </w:rPr>
      </w:pPr>
      <w:r>
        <w:rPr>
          <w:b/>
          <w:bCs/>
          <w:szCs w:val="24"/>
        </w:rPr>
        <w:t>Część 9 – Wyroby garmażeryjne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– wartość brutto (wiersz razem): ……………………………</w:t>
      </w:r>
    </w:p>
    <w:p>
      <w:pPr>
        <w:pStyle w:val="F4AKAPIT"/>
        <w:spacing w:lineRule="auto" w:line="360"/>
        <w:ind w:left="0" w:hanging="0"/>
        <w:jc w:val="left"/>
        <w:rPr>
          <w:szCs w:val="24"/>
        </w:rPr>
      </w:pPr>
      <w:r>
        <w:rPr>
          <w:szCs w:val="24"/>
        </w:rPr>
        <w:t>Cena ofertowa (suma wierszy) wynika z cen jednostkowych (wartość jednostkowa brutto) zawartych w tabeli poniżej:</w:t>
      </w:r>
    </w:p>
    <w:tbl>
      <w:tblPr>
        <w:tblW w:w="9351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66"/>
        <w:gridCol w:w="2714"/>
        <w:gridCol w:w="1984"/>
        <w:gridCol w:w="1277"/>
        <w:gridCol w:w="2410"/>
      </w:tblGrid>
      <w:tr>
        <w:trPr>
          <w:trHeight w:val="900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714" w:type="dxa"/>
            <w:tcBorders>
              <w:top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Nazwa asortymentu</w:t>
            </w:r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Opis asortymentu</w:t>
            </w:r>
          </w:p>
        </w:tc>
        <w:tc>
          <w:tcPr>
            <w:tcW w:w="1277" w:type="dxa"/>
            <w:tcBorders>
              <w:top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j.m.</w:t>
            </w:r>
          </w:p>
        </w:tc>
        <w:tc>
          <w:tcPr>
            <w:tcW w:w="2410" w:type="dxa"/>
            <w:tcBorders>
              <w:top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Cena jednostkowa (wartość brutto)</w:t>
            </w:r>
          </w:p>
        </w:tc>
      </w:tr>
      <w:tr>
        <w:trPr>
          <w:trHeight w:val="1050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pierogi ruskie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świeże  1kg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kg.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94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kluski śląskie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świeże  1kg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kg.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97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pierogi z mięsem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świeże  1kg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kg.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97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pierogi z serem na słodko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świeże  1kg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kg.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975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kopytka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świeże  1kg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kg.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766" w:hRule="atLeast"/>
        </w:trPr>
        <w:tc>
          <w:tcPr>
            <w:tcW w:w="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naleśniki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świeże  1kg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kg.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1605" w:hRule="atLeas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pierogi ruskie mini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świeże  1kg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6" w:hRule="atLeast"/>
        </w:trPr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Razem (suma wierszy)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F4AKAPIT"/>
        <w:spacing w:lineRule="auto" w:line="276"/>
        <w:ind w:left="0" w:hanging="0"/>
        <w:jc w:val="left"/>
        <w:rPr>
          <w:szCs w:val="24"/>
        </w:rPr>
      </w:pPr>
      <w:r>
        <w:rPr>
          <w:szCs w:val="24"/>
        </w:rPr>
      </w:r>
      <w:bookmarkStart w:id="2" w:name="_Hlk160445377"/>
      <w:bookmarkStart w:id="3" w:name="_Hlk160445377"/>
      <w:bookmarkEnd w:id="3"/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rPr>
          <w:sz w:val="24"/>
          <w:szCs w:val="24"/>
        </w:rPr>
      </w:pPr>
      <w:r>
        <w:rPr>
          <w:sz w:val="24"/>
          <w:szCs w:val="24"/>
        </w:rPr>
        <w:t>Oświadczamy, że wybór mojej / naszej oferty:</w:t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98"/>
        <w:gridCol w:w="3057"/>
      </w:tblGrid>
      <w:tr>
        <w:trPr>
          <w:trHeight w:val="446" w:hRule="atLeast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 / Nie</w:t>
            </w:r>
            <w:r>
              <w:rPr>
                <w:rStyle w:val="Zakotwiczenieprzypisudolnego"/>
                <w:b/>
                <w:sz w:val="24"/>
                <w:szCs w:val="24"/>
              </w:rPr>
              <w:footnoteReference w:id="5"/>
            </w:r>
          </w:p>
        </w:tc>
      </w:tr>
      <w:tr>
        <w:trPr>
          <w:trHeight w:val="222" w:hRule="atLeast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Jeśli „tak”:</w:t>
            </w:r>
          </w:p>
        </w:tc>
      </w:tr>
      <w:tr>
        <w:trPr>
          <w:trHeight w:val="740" w:hRule="atLeast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Wykonawca oświadcza, iż powyższy obowiązek podatkowy będzie dotyczył</w:t>
            </w:r>
            <w:r>
              <w:rPr>
                <w:rStyle w:val="Zakotwiczenieprzypisudolnego"/>
                <w:sz w:val="24"/>
                <w:szCs w:val="24"/>
              </w:rPr>
              <w:footnoteReference w:id="6"/>
            </w:r>
            <w:r>
              <w:rPr>
                <w:sz w:val="24"/>
                <w:szCs w:val="24"/>
              </w:rPr>
              <w:t xml:space="preserve"> .............................objętych przedmiotem zamówienia, podlegających mechanizmowi odwróconego obciążenia VAT a ich wartość netto (bez kwoty podatku) będzie wynosiła...............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>
              <w:rPr>
                <w:rStyle w:val="Zakotwiczenieprzypisudolnego"/>
                <w:sz w:val="24"/>
                <w:szCs w:val="24"/>
              </w:rPr>
              <w:footnoteReference w:id="7"/>
            </w:r>
            <w:r>
              <w:rPr>
                <w:sz w:val="24"/>
                <w:szCs w:val="24"/>
              </w:rPr>
              <w:t>zł.</w:t>
            </w:r>
          </w:p>
        </w:tc>
      </w:tr>
    </w:tbl>
    <w:p>
      <w:pPr>
        <w:pStyle w:val="Normal"/>
        <w:spacing w:lineRule="auto" w:line="360" w:before="0" w:after="0"/>
        <w:ind w:left="0" w:hanging="0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W przypadku braku wypełnionego oświadczenia Wykonawcy będzie postrzegany jako brak powstania obowiązku podatkowego u zamawiającego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ind w:left="0" w:hanging="0"/>
        <w:contextualSpacing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Niniejszym oświadczamy, że:</w:t>
      </w:r>
    </w:p>
    <w:p>
      <w:pPr>
        <w:pStyle w:val="Tretekstu"/>
        <w:numPr>
          <w:ilvl w:val="1"/>
          <w:numId w:val="4"/>
        </w:numPr>
        <w:spacing w:lineRule="auto" w:line="360" w:before="0" w:after="0"/>
        <w:ind w:left="0" w:hanging="0"/>
        <w:rPr>
          <w:sz w:val="24"/>
          <w:szCs w:val="24"/>
        </w:rPr>
      </w:pPr>
      <w:r>
        <w:rPr>
          <w:sz w:val="24"/>
          <w:szCs w:val="24"/>
        </w:rPr>
        <w:t>oferujemy wykonanie przedmiotu umowy zgodnie z wymaganiami zawartymi w Specyfikacji Warunków Zamówienia (SWZ),</w:t>
      </w:r>
    </w:p>
    <w:p>
      <w:pPr>
        <w:pStyle w:val="Tretekstu"/>
        <w:numPr>
          <w:ilvl w:val="1"/>
          <w:numId w:val="4"/>
        </w:numPr>
        <w:spacing w:lineRule="auto" w:line="360" w:before="0" w:after="0"/>
        <w:ind w:left="0" w:hanging="0"/>
        <w:rPr>
          <w:sz w:val="24"/>
          <w:szCs w:val="24"/>
        </w:rPr>
      </w:pPr>
      <w:r>
        <w:rPr>
          <w:sz w:val="24"/>
          <w:szCs w:val="24"/>
        </w:rPr>
        <w:t>zapoznaliśmy się i w pełni akceptujemy treść SWZ wraz ze wszystkimi załącznikami i nie wnosimy do niej żadnych zastrzeżeń;</w:t>
      </w:r>
    </w:p>
    <w:p>
      <w:pPr>
        <w:pStyle w:val="Tretekstu"/>
        <w:numPr>
          <w:ilvl w:val="1"/>
          <w:numId w:val="4"/>
        </w:numPr>
        <w:spacing w:lineRule="auto" w:line="360" w:before="0" w:after="0"/>
        <w:ind w:left="0" w:hanging="0"/>
        <w:rPr>
          <w:sz w:val="24"/>
          <w:szCs w:val="24"/>
        </w:rPr>
      </w:pPr>
      <w:r>
        <w:rPr>
          <w:sz w:val="24"/>
          <w:szCs w:val="24"/>
        </w:rPr>
        <w:t>akceptujemy postanowienia zawarte w projekcie umowy stanowiącym załącznik do SWZ oraz zobowiązuję się, w przypadku wyboru mojej oferty, do zawarcia umowy w wyznaczonym przez Zamawiającego miejscu i terminie;</w:t>
      </w:r>
    </w:p>
    <w:p>
      <w:pPr>
        <w:pStyle w:val="Tretekstu"/>
        <w:numPr>
          <w:ilvl w:val="1"/>
          <w:numId w:val="4"/>
        </w:numPr>
        <w:spacing w:lineRule="auto" w:line="360" w:before="0" w:after="0"/>
        <w:ind w:left="0" w:hanging="0"/>
        <w:rPr>
          <w:sz w:val="24"/>
          <w:szCs w:val="24"/>
        </w:rPr>
      </w:pPr>
      <w:r>
        <w:rPr>
          <w:sz w:val="24"/>
          <w:szCs w:val="24"/>
        </w:rPr>
        <w:t>akceptujemy termin płatności określony w projekcie umowy;</w:t>
      </w:r>
    </w:p>
    <w:p>
      <w:pPr>
        <w:pStyle w:val="Tretekstu"/>
        <w:numPr>
          <w:ilvl w:val="1"/>
          <w:numId w:val="4"/>
        </w:numPr>
        <w:spacing w:lineRule="auto" w:line="360" w:before="0" w:after="0"/>
        <w:ind w:left="0" w:hanging="0"/>
        <w:rPr>
          <w:sz w:val="24"/>
          <w:szCs w:val="24"/>
        </w:rPr>
      </w:pPr>
      <w:r>
        <w:rPr>
          <w:sz w:val="24"/>
          <w:szCs w:val="24"/>
        </w:rPr>
        <w:t>uważamy się za związanego niniejszą ofertą przez okres wskazany w SWZ;</w:t>
      </w:r>
    </w:p>
    <w:p>
      <w:pPr>
        <w:pStyle w:val="Tretekstu"/>
        <w:numPr>
          <w:ilvl w:val="1"/>
          <w:numId w:val="4"/>
        </w:numPr>
        <w:spacing w:lineRule="auto" w:line="360" w:before="0" w:after="0"/>
        <w:ind w:left="0" w:hanging="0"/>
        <w:rPr>
          <w:sz w:val="24"/>
          <w:szCs w:val="24"/>
        </w:rPr>
      </w:pPr>
      <w:r>
        <w:rPr>
          <w:sz w:val="24"/>
          <w:szCs w:val="24"/>
        </w:rPr>
        <w:t>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</w:p>
    <w:p>
      <w:pPr>
        <w:pStyle w:val="Tretekstu"/>
        <w:numPr>
          <w:ilvl w:val="1"/>
          <w:numId w:val="4"/>
        </w:numPr>
        <w:spacing w:lineRule="auto" w:line="360" w:before="0" w:after="0"/>
        <w:ind w:left="0" w:hanging="0"/>
        <w:rPr>
          <w:sz w:val="24"/>
          <w:szCs w:val="24"/>
        </w:rPr>
      </w:pPr>
      <w:r>
        <w:rPr>
          <w:sz w:val="24"/>
          <w:szCs w:val="24"/>
        </w:rPr>
        <w:t>wykonamy przedmiot zamówienia</w:t>
      </w:r>
      <w:r>
        <w:rPr>
          <w:rStyle w:val="Zakotwiczenieprzypisudolnego"/>
          <w:sz w:val="24"/>
          <w:szCs w:val="24"/>
        </w:rPr>
        <w:footnoteReference w:id="8"/>
      </w:r>
      <w:r>
        <w:rPr>
          <w:sz w:val="24"/>
          <w:szCs w:val="24"/>
        </w:rPr>
        <w:t>:</w:t>
      </w:r>
    </w:p>
    <w:p>
      <w:pPr>
        <w:pStyle w:val="Tretekstu"/>
        <w:numPr>
          <w:ilvl w:val="0"/>
          <w:numId w:val="2"/>
        </w:numPr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  <w:t>siłami własnymi</w:t>
      </w:r>
    </w:p>
    <w:p>
      <w:pPr>
        <w:pStyle w:val="Tretekstu"/>
        <w:numPr>
          <w:ilvl w:val="0"/>
          <w:numId w:val="2"/>
        </w:numPr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  <w:t>część prac zamierzam powierzyć podwykonawcom, w tym</w:t>
      </w:r>
      <w:r>
        <w:rPr>
          <w:rStyle w:val="Zakotwiczenieprzypisudolnego"/>
          <w:sz w:val="24"/>
          <w:szCs w:val="24"/>
        </w:rPr>
        <w:footnoteReference w:id="9"/>
      </w:r>
      <w:r>
        <w:rPr>
          <w:sz w:val="24"/>
          <w:szCs w:val="24"/>
        </w:rPr>
        <w:t>:</w:t>
      </w:r>
    </w:p>
    <w:p>
      <w:pPr>
        <w:pStyle w:val="Tekstpodstawowy31"/>
        <w:tabs>
          <w:tab w:val="clear" w:pos="284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zakres powierzonych prac ………………………………………………………………………….……</w:t>
      </w:r>
    </w:p>
    <w:p>
      <w:pPr>
        <w:pStyle w:val="Tekstpodstawowy31"/>
        <w:tabs>
          <w:tab w:val="clear" w:pos="284"/>
        </w:tabs>
        <w:spacing w:lineRule="auto" w:line="360"/>
        <w:rPr>
          <w:b/>
          <w:b/>
          <w:sz w:val="24"/>
          <w:szCs w:val="24"/>
          <w:vertAlign w:val="superscript"/>
        </w:rPr>
      </w:pPr>
      <w:r>
        <w:rPr>
          <w:sz w:val="24"/>
          <w:szCs w:val="24"/>
        </w:rPr>
        <w:t>nazwa (firma) podwykonawcy ……………………………………….………………………………………</w:t>
      </w:r>
    </w:p>
    <w:p>
      <w:pPr>
        <w:pStyle w:val="Normal"/>
        <w:numPr>
          <w:ilvl w:val="0"/>
          <w:numId w:val="4"/>
        </w:numPr>
        <w:spacing w:lineRule="auto" w:line="360" w:before="0" w:after="0"/>
        <w:ind w:left="0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Załącznikami do niniejszej oferty są następujące dokumenty i oświadczenia: 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hanging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……</w:t>
      </w:r>
      <w:r>
        <w:rPr>
          <w:bCs/>
          <w:iCs/>
          <w:sz w:val="24"/>
          <w:szCs w:val="24"/>
        </w:rPr>
        <w:t>..</w:t>
      </w:r>
    </w:p>
    <w:p>
      <w:pPr>
        <w:pStyle w:val="Normal"/>
        <w:numPr>
          <w:ilvl w:val="0"/>
          <w:numId w:val="3"/>
        </w:numPr>
        <w:spacing w:lineRule="auto" w:line="360" w:before="0" w:after="0"/>
        <w:ind w:left="0" w:hanging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……</w:t>
      </w:r>
    </w:p>
    <w:p>
      <w:pPr>
        <w:pStyle w:val="ZALACZNIKMALYCENTER"/>
        <w:spacing w:lineRule="auto" w:line="360"/>
        <w:jc w:val="both"/>
        <w:rPr>
          <w:rFonts w:ascii="Times New Roman" w:hAnsi="Times New Roman" w:cs="Times New Roman"/>
          <w:b/>
          <w:b/>
          <w:bCs/>
          <w:i/>
          <w:i/>
          <w:i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FF0000"/>
          <w:sz w:val="24"/>
          <w:szCs w:val="24"/>
        </w:rPr>
      </w:r>
    </w:p>
    <w:p>
      <w:pPr>
        <w:pStyle w:val="ZALACZNIKMALYCENTER"/>
        <w:spacing w:lineRule="auto" w:line="360"/>
        <w:jc w:val="both"/>
        <w:rPr>
          <w:rFonts w:ascii="Times New Roman" w:hAnsi="Times New Roman" w:cs="Times New Roman"/>
          <w:b/>
          <w:b/>
          <w:bCs/>
          <w:i/>
          <w:i/>
          <w:iCs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color w:val="FF0000"/>
          <w:sz w:val="24"/>
          <w:szCs w:val="24"/>
        </w:rPr>
        <w:t>Dokument musi zostać podpisany przez osobę lub osoby uprawnione do reprezentowania Wykonawcy kwalifikowanym podpisem elektronicznym lub podpisem zaufanym lub podpisem osobistym.</w:t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header="0" w:top="1134" w:footer="709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58055127"/>
    </w:sdtPr>
    <w:sdtContent>
      <w:p>
        <w:pPr>
          <w:pStyle w:val="Stopka"/>
          <w:pBdr>
            <w:top w:val="single" w:sz="4" w:space="1" w:color="D9D9D9"/>
          </w:pBdr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26</w:t>
        </w:r>
        <w:r>
          <w:rPr/>
          <w:fldChar w:fldCharType="end"/>
        </w:r>
        <w:r>
          <w:rPr/>
          <w:t xml:space="preserve"> </w:t>
        </w:r>
        <w:r>
          <w:rPr/>
          <w:t xml:space="preserve">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bookmarkStart w:id="4" w:name="_Hlk213264359"/>
      <w:r>
        <w:rPr>
          <w:sz w:val="18"/>
          <w:szCs w:val="18"/>
        </w:rPr>
        <w:t>Należy zaznaczyć właściwe lub przekreślić niewłaściwe</w:t>
      </w:r>
      <w:bookmarkEnd w:id="4"/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bookmarkStart w:id="5" w:name="_Hlk214058568"/>
      <w:r>
        <w:rPr>
          <w:sz w:val="18"/>
          <w:szCs w:val="18"/>
        </w:rPr>
        <w:t>Należy zaznaczyć właściwe lub przekreślić niewłaściwe</w:t>
      </w:r>
      <w:bookmarkEnd w:id="5"/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Należy wypełnić część, na którą Wykonawca składa ofertę.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/>
        <w:t xml:space="preserve"> </w:t>
      </w:r>
      <w:bookmarkStart w:id="6" w:name="_Hlk214312595"/>
      <w:r>
        <w:rPr/>
        <w:t>Należy zaznaczyć właściwe lub przekreślić niewłaściwe</w:t>
      </w:r>
      <w:bookmarkEnd w:id="6"/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wpisać nazwę/rodzaj towaru lub usługi, które będą prowadziły do powstania u zamawiającego obowiązku  podatkowego zgodnie z przepisami o podatku od towarów i usług</w:t>
      </w:r>
    </w:p>
  </w:footnote>
  <w:footnote w:id="7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wpisać wartość netto (bez kwoty podatku) towaru/towarów lub usługi/usług podlegających mechanizmowi odwróconego obciążenia VAT, wymienionych wcześniej</w:t>
      </w:r>
    </w:p>
  </w:footnote>
  <w:footnote w:id="8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należy zaznaczyć właściwe lub przekreślić niewłaściwe</w:t>
      </w:r>
    </w:p>
  </w:footnote>
  <w:footnote w:id="9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podać nazwy podwykonawców i zakres powierzonych prac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Roman"/>
      <w:lvlText w:val="%1."/>
      <w:lvlJc w:val="right"/>
      <w:pPr>
        <w:tabs>
          <w:tab w:val="num" w:pos="1531"/>
        </w:tabs>
        <w:ind w:left="1531" w:hanging="113"/>
      </w:pPr>
    </w:lvl>
    <w:lvl w:ilvl="1">
      <w:start w:val="0"/>
      <w:numFmt w:val="bullet"/>
      <w:lvlText w:val="-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38"/>
        </w:tabs>
        <w:ind w:left="3338" w:hanging="420"/>
      </w:pPr>
      <w:rPr>
        <w:u w:val="none"/>
        <w:b w:val="false"/>
      </w:rPr>
    </w:lvl>
    <w:lvl w:ilvl="3">
      <w:start w:val="1"/>
      <w:numFmt w:val="decimal"/>
      <w:lvlText w:val="%4."/>
      <w:lvlJc w:val="left"/>
      <w:pPr>
        <w:tabs>
          <w:tab w:val="num" w:pos="3818"/>
        </w:tabs>
        <w:ind w:left="3818" w:hanging="360"/>
      </w:pPr>
    </w:lvl>
    <w:lvl w:ilvl="4">
      <w:start w:val="1"/>
      <w:numFmt w:val="lowerLetter"/>
      <w:lvlText w:val="%5."/>
      <w:lvlJc w:val="left"/>
      <w:pPr>
        <w:tabs>
          <w:tab w:val="num" w:pos="4538"/>
        </w:tabs>
        <w:ind w:left="4538" w:hanging="360"/>
      </w:pPr>
    </w:lvl>
    <w:lvl w:ilvl="5">
      <w:start w:val="1"/>
      <w:numFmt w:val="lowerRoman"/>
      <w:lvlText w:val="%6."/>
      <w:lvlJc w:val="right"/>
      <w:pPr>
        <w:tabs>
          <w:tab w:val="num" w:pos="5258"/>
        </w:tabs>
        <w:ind w:left="5258" w:hanging="180"/>
      </w:pPr>
    </w:lvl>
    <w:lvl w:ilvl="6">
      <w:start w:val="1"/>
      <w:numFmt w:val="decimal"/>
      <w:lvlText w:val="%7."/>
      <w:lvlJc w:val="left"/>
      <w:pPr>
        <w:tabs>
          <w:tab w:val="num" w:pos="5978"/>
        </w:tabs>
        <w:ind w:left="5978" w:hanging="360"/>
      </w:pPr>
    </w:lvl>
    <w:lvl w:ilvl="7">
      <w:start w:val="1"/>
      <w:numFmt w:val="lowerLetter"/>
      <w:lvlText w:val="%8."/>
      <w:lvlJc w:val="left"/>
      <w:pPr>
        <w:tabs>
          <w:tab w:val="num" w:pos="6698"/>
        </w:tabs>
        <w:ind w:left="6698" w:hanging="360"/>
      </w:pPr>
    </w:lvl>
    <w:lvl w:ilvl="8">
      <w:start w:val="1"/>
      <w:numFmt w:val="lowerRoman"/>
      <w:lvlText w:val="%9."/>
      <w:lvlJc w:val="right"/>
      <w:pPr>
        <w:tabs>
          <w:tab w:val="num" w:pos="7418"/>
        </w:tabs>
        <w:ind w:left="7418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vertAlign w:val="baseline"/>
        <w:position w:val="0"/>
        <w:sz w:val="20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unhideWhenUsed="1" w:qFormat="1"/>
    <w:lsdException w:name="heading 5" w:uiPriority="9" w:semiHidden="1" w:unhideWhenUsed="1" w:qFormat="1"/>
    <w:lsdException w:name="heading 6" w:uiPriority="0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qFormat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120"/>
      <w:ind w:left="170" w:hanging="357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pPr>
      <w:keepNext w:val="true"/>
      <w:spacing w:before="240" w:after="120"/>
      <w:ind w:left="0" w:right="-284" w:hanging="0"/>
      <w:jc w:val="left"/>
      <w:outlineLvl w:val="0"/>
    </w:pPr>
    <w:rPr>
      <w:b/>
      <w:caps/>
      <w:sz w:val="22"/>
      <w:szCs w:val="24"/>
      <w:u w:val="single"/>
    </w:rPr>
  </w:style>
  <w:style w:type="paragraph" w:styleId="Nagwek4">
    <w:name w:val="Heading 4"/>
    <w:basedOn w:val="Normal"/>
    <w:next w:val="Normal"/>
    <w:link w:val="Nagwek4Znak"/>
    <w:uiPriority w:val="9"/>
    <w:unhideWhenUsed/>
    <w:qFormat/>
    <w:pPr>
      <w:keepNext w:val="true"/>
      <w:keepLines/>
      <w:spacing w:lineRule="auto" w:line="288" w:before="160" w:after="0"/>
      <w:ind w:left="0" w:hanging="0"/>
      <w:jc w:val="left"/>
      <w:outlineLvl w:val="3"/>
    </w:pPr>
    <w:rPr>
      <w:rFonts w:ascii="Calibri" w:hAnsi="Calibri"/>
      <w:b/>
      <w:iCs/>
      <w:sz w:val="30"/>
      <w:szCs w:val="22"/>
      <w:lang w:eastAsia="en-US"/>
    </w:rPr>
  </w:style>
  <w:style w:type="paragraph" w:styleId="Nagwek6">
    <w:name w:val="Heading 6"/>
    <w:basedOn w:val="Normal"/>
    <w:next w:val="Normal"/>
    <w:link w:val="Nagwek6Znak"/>
    <w:qFormat/>
    <w:pPr>
      <w:keepNext w:val="true"/>
      <w:spacing w:before="0" w:after="0"/>
      <w:ind w:left="0" w:hanging="0"/>
      <w:jc w:val="center"/>
      <w:outlineLvl w:val="5"/>
    </w:pPr>
    <w:rPr>
      <w:sz w:val="32"/>
      <w:szCs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semiHidden/>
    <w:qFormat/>
    <w:rPr>
      <w:sz w:val="16"/>
      <w:szCs w:val="16"/>
    </w:rPr>
  </w:style>
  <w:style w:type="character" w:styleId="Czeinternetowe">
    <w:name w:val="Łącze internetowe"/>
    <w:uiPriority w:val="99"/>
    <w:unhideWhenUsed/>
    <w:qFormat/>
    <w:rPr>
      <w:color w:val="0000FF"/>
      <w:u w:val="single"/>
    </w:rPr>
  </w:style>
  <w:style w:type="character" w:styleId="TekstpodstawowyZnak" w:customStyle="1">
    <w:name w:val="Tekst podstawowy Znak"/>
    <w:link w:val="Tekstpodstawowy"/>
    <w:qFormat/>
    <w:rPr>
      <w:rFonts w:ascii="Times New Roman" w:hAnsi="Times New Roman" w:eastAsia="Times New Roman" w:cs="Times New Roman"/>
      <w:sz w:val="32"/>
      <w:szCs w:val="20"/>
    </w:rPr>
  </w:style>
  <w:style w:type="character" w:styleId="TekstprzypisudolnegoZnak" w:customStyle="1">
    <w:name w:val="Tekst przypisu dolnego Znak"/>
    <w:link w:val="Tekstprzypisudolnego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link w:val="Nagwek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link w:val="Stopka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/>
      <w:b/>
      <w:caps/>
      <w:sz w:val="22"/>
      <w:szCs w:val="24"/>
      <w:u w:val="single"/>
    </w:rPr>
  </w:style>
  <w:style w:type="character" w:styleId="Nagwek6Znak" w:customStyle="1">
    <w:name w:val="Nagłówek 6 Znak"/>
    <w:link w:val="Nagwek6"/>
    <w:qFormat/>
    <w:rPr>
      <w:rFonts w:ascii="Times New Roman" w:hAnsi="Times New Roman" w:eastAsia="Times New Roman"/>
      <w:sz w:val="32"/>
      <w:szCs w:val="24"/>
      <w:u w:val="single"/>
    </w:rPr>
  </w:style>
  <w:style w:type="character" w:styleId="Tekstpodstawowy3Znak" w:customStyle="1">
    <w:name w:val="Tekst podstawowy 3 Znak"/>
    <w:link w:val="Tekstpodstawowy3"/>
    <w:uiPriority w:val="99"/>
    <w:semiHidden/>
    <w:qFormat/>
    <w:rPr>
      <w:rFonts w:ascii="Times New Roman" w:hAnsi="Times New Roman" w:eastAsia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qFormat/>
    <w:rPr>
      <w:rFonts w:ascii="Times New Roman" w:hAnsi="Times New Roman" w:eastAsia="Times New Roman"/>
    </w:rPr>
  </w:style>
  <w:style w:type="character" w:styleId="Tekstpodstawowywcity3Znak" w:customStyle="1">
    <w:name w:val="Tekst podstawowy wcięty 3 Znak"/>
    <w:link w:val="Tekstpodstawowywcity3"/>
    <w:uiPriority w:val="99"/>
    <w:semiHidden/>
    <w:qFormat/>
    <w:rPr>
      <w:rFonts w:ascii="Times New Roman" w:hAnsi="Times New Roman" w:eastAsia="Times New Roman"/>
      <w:sz w:val="16"/>
      <w:szCs w:val="16"/>
    </w:rPr>
  </w:style>
  <w:style w:type="character" w:styleId="TekstpodstawowywcityZnak" w:customStyle="1">
    <w:name w:val="Tekst podstawowy wcięty Znak"/>
    <w:link w:val="Tekstpodstawowywcity"/>
    <w:uiPriority w:val="99"/>
    <w:semiHidden/>
    <w:qFormat/>
    <w:rPr>
      <w:rFonts w:ascii="Times New Roman" w:hAnsi="Times New Roman" w:eastAsia="Times New Roman"/>
    </w:rPr>
  </w:style>
  <w:style w:type="character" w:styleId="TematkomentarzaZnak" w:customStyle="1">
    <w:name w:val="Temat komentarza Znak"/>
    <w:link w:val="Tematkomentarza"/>
    <w:uiPriority w:val="99"/>
    <w:semiHidden/>
    <w:qFormat/>
    <w:rPr>
      <w:rFonts w:ascii="Times New Roman" w:hAnsi="Times New Roman" w:eastAsia="Times New Roman"/>
      <w:b/>
      <w:bCs/>
    </w:rPr>
  </w:style>
  <w:style w:type="character" w:styleId="TekstdymkaZnak" w:customStyle="1">
    <w:name w:val="Tekst dymka Znak"/>
    <w:link w:val="Tekstdymka"/>
    <w:uiPriority w:val="99"/>
    <w:semiHidden/>
    <w:qFormat/>
    <w:rPr>
      <w:rFonts w:ascii="Tahoma" w:hAnsi="Tahoma" w:eastAsia="Times New Roman" w:cs="Tahoma"/>
      <w:sz w:val="16"/>
      <w:szCs w:val="16"/>
    </w:rPr>
  </w:style>
  <w:style w:type="character" w:styleId="AkapitzlistZnak" w:customStyle="1">
    <w:name w:val="Akapit z listą Znak"/>
    <w:link w:val="Akapitzlist"/>
    <w:uiPriority w:val="34"/>
    <w:qFormat/>
    <w:rPr>
      <w:rFonts w:ascii="Times New Roman" w:hAnsi="Times New Roman" w:eastAsia="Times New Roman"/>
    </w:rPr>
  </w:style>
  <w:style w:type="character" w:styleId="Nagwek4Znak" w:customStyle="1">
    <w:name w:val="Nagłówek 4 Znak"/>
    <w:link w:val="Nagwek4"/>
    <w:uiPriority w:val="9"/>
    <w:qFormat/>
    <w:rPr>
      <w:rFonts w:ascii="Calibri" w:hAnsi="Calibri" w:eastAsia="Times New Roman" w:cs="Times New Roman"/>
      <w:b/>
      <w:iCs/>
      <w:sz w:val="30"/>
      <w:szCs w:val="22"/>
      <w:lang w:eastAsia="en-US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nhideWhenUsed/>
    <w:qFormat/>
    <w:rsid w:val="00f454a1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qFormat/>
    <w:pPr/>
    <w:rPr>
      <w:sz w:val="32"/>
    </w:rPr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pPr>
      <w:spacing w:before="0" w:after="0"/>
    </w:pPr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Tekstpodstawowy3Znak"/>
    <w:uiPriority w:val="99"/>
    <w:semiHidden/>
    <w:unhideWhenUsed/>
    <w:qFormat/>
    <w:pPr/>
    <w:rPr>
      <w:sz w:val="16"/>
      <w:szCs w:val="16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qFormat/>
    <w:pPr>
      <w:ind w:left="283" w:hanging="357"/>
    </w:pPr>
    <w:rPr/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pPr>
      <w:ind w:left="283" w:hanging="357"/>
    </w:pPr>
    <w:rPr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qFormat/>
    <w:pPr>
      <w:spacing w:before="0" w:after="0"/>
      <w:ind w:left="0" w:hanging="0"/>
      <w:jc w:val="left"/>
    </w:pPr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pPr>
      <w:spacing w:before="0" w:after="120"/>
      <w:ind w:left="170" w:hanging="357"/>
      <w:jc w:val="both"/>
    </w:pPr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qFormat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Przypisdolny">
    <w:name w:val="Footnote Text"/>
    <w:basedOn w:val="Normal"/>
    <w:link w:val="TekstprzypisudolnegoZnak"/>
    <w:qFormat/>
    <w:pPr>
      <w:spacing w:before="0" w:after="0"/>
      <w:ind w:left="0" w:hanging="0"/>
      <w:jc w:val="left"/>
    </w:pPr>
    <w:rPr/>
  </w:style>
  <w:style w:type="paragraph" w:styleId="Gwka">
    <w:name w:val="Header"/>
    <w:basedOn w:val="Normal"/>
    <w:link w:val="NagwekZnak"/>
    <w:uiPriority w:val="99"/>
    <w:unhideWhenUsed/>
    <w:qFormat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ListNumber">
    <w:name w:val="List Number"/>
    <w:basedOn w:val="Normal"/>
    <w:semiHidden/>
    <w:qFormat/>
    <w:pPr>
      <w:numPr>
        <w:ilvl w:val="0"/>
        <w:numId w:val="1"/>
      </w:numPr>
      <w:spacing w:before="0" w:after="0"/>
      <w:jc w:val="left"/>
    </w:pPr>
    <w:rPr>
      <w:rFonts w:ascii="Arial" w:hAnsi="Arial" w:eastAsia="Arial Unicode MS"/>
      <w:sz w:val="22"/>
      <w:szCs w:val="24"/>
    </w:rPr>
  </w:style>
  <w:style w:type="paragraph" w:styleId="ListParagraph">
    <w:name w:val="List Paragraph"/>
    <w:basedOn w:val="Normal"/>
    <w:link w:val="AkapitzlistZnak"/>
    <w:uiPriority w:val="34"/>
    <w:qFormat/>
    <w:pPr>
      <w:spacing w:before="0" w:after="120"/>
      <w:ind w:left="720" w:hanging="357"/>
      <w:contextualSpacing/>
    </w:pPr>
    <w:rPr/>
  </w:style>
  <w:style w:type="paragraph" w:styleId="Tekstpodstawowy31" w:customStyle="1">
    <w:name w:val="Tekst podstawowy 31"/>
    <w:basedOn w:val="Normal"/>
    <w:qFormat/>
    <w:pPr>
      <w:tabs>
        <w:tab w:val="clear" w:pos="708"/>
        <w:tab w:val="left" w:pos="284" w:leader="none"/>
      </w:tabs>
      <w:spacing w:before="0" w:after="0"/>
      <w:ind w:left="0" w:hanging="0"/>
      <w:jc w:val="left"/>
    </w:pPr>
    <w:rPr>
      <w:sz w:val="22"/>
    </w:rPr>
  </w:style>
  <w:style w:type="paragraph" w:styleId="Standard" w:customStyle="1">
    <w:name w:val="Standard"/>
    <w:qFormat/>
    <w:pPr>
      <w:widowControl/>
      <w:bidi w:val="0"/>
      <w:snapToGrid w:val="false"/>
      <w:spacing w:lineRule="auto" w:line="276" w:before="0" w:after="0"/>
      <w:jc w:val="both"/>
    </w:pPr>
    <w:rPr>
      <w:rFonts w:ascii="Times New Roman" w:hAnsi="Times New Roman" w:eastAsia="Times New Roman" w:cs="Times New Roman"/>
      <w:bCs/>
      <w:color w:val="auto"/>
      <w:kern w:val="0"/>
      <w:sz w:val="22"/>
      <w:szCs w:val="22"/>
      <w:lang w:val="pl-PL" w:eastAsia="pl-PL" w:bidi="ar-SA"/>
    </w:rPr>
  </w:style>
  <w:style w:type="paragraph" w:styleId="11Trescpisma" w:customStyle="1">
    <w:name w:val="@11.Tresc_pisma"/>
    <w:basedOn w:val="Normal"/>
    <w:qFormat/>
    <w:pPr>
      <w:spacing w:before="180" w:after="0"/>
      <w:ind w:left="0" w:hanging="0"/>
    </w:pPr>
    <w:rPr>
      <w:rFonts w:ascii="Verdana" w:hAnsi="Verdana"/>
      <w:szCs w:val="18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Zwykytekst1" w:customStyle="1">
    <w:name w:val="Zwykły tekst1"/>
    <w:basedOn w:val="Normal"/>
    <w:qFormat/>
    <w:pPr>
      <w:spacing w:before="0" w:after="0"/>
      <w:ind w:left="0" w:hanging="0"/>
      <w:jc w:val="left"/>
    </w:pPr>
    <w:rPr>
      <w:rFonts w:ascii="Courier New" w:hAnsi="Courier New"/>
    </w:rPr>
  </w:style>
  <w:style w:type="paragraph" w:styleId="ZALACZNIKMALYCENTER" w:customStyle="1">
    <w:name w:val="ZALACZNIK_MALY_CENTER"/>
    <w:qFormat/>
    <w:pPr>
      <w:widowControl w:val="false"/>
      <w:bidi w:val="0"/>
      <w:spacing w:before="0" w:after="0"/>
      <w:jc w:val="center"/>
    </w:pPr>
    <w:rPr>
      <w:rFonts w:ascii="Arial" w:hAnsi="Arial" w:eastAsia="Times New Roman" w:cs="Arial"/>
      <w:color w:val="auto"/>
      <w:kern w:val="0"/>
      <w:sz w:val="14"/>
      <w:szCs w:val="12"/>
      <w:lang w:val="pl-PL" w:eastAsia="pl-PL" w:bidi="ar-SA"/>
    </w:rPr>
  </w:style>
  <w:style w:type="paragraph" w:styleId="F3dotyczyzacznik" w:customStyle="1">
    <w:name w:val="F3_dotyczy.załącznik"/>
    <w:basedOn w:val="Normal"/>
    <w:uiPriority w:val="99"/>
    <w:qFormat/>
    <w:pPr>
      <w:spacing w:before="0" w:after="0"/>
      <w:ind w:left="0" w:hanging="0"/>
      <w:jc w:val="left"/>
    </w:pPr>
    <w:rPr>
      <w:sz w:val="24"/>
    </w:rPr>
  </w:style>
  <w:style w:type="paragraph" w:styleId="F4AKAPIT" w:customStyle="1">
    <w:name w:val="F4_AKAPIT"/>
    <w:basedOn w:val="Normal"/>
    <w:uiPriority w:val="99"/>
    <w:qFormat/>
    <w:pPr>
      <w:spacing w:before="0" w:after="0"/>
      <w:ind w:left="0" w:firstLine="709"/>
    </w:pPr>
    <w:rPr>
      <w:sz w:val="24"/>
    </w:rPr>
  </w:style>
  <w:style w:type="paragraph" w:styleId="Zwykytekst11" w:customStyle="1">
    <w:name w:val="Zwykły tekst11"/>
    <w:basedOn w:val="Normal"/>
    <w:qFormat/>
    <w:pPr>
      <w:spacing w:before="0" w:after="0"/>
      <w:ind w:left="0" w:hanging="0"/>
      <w:jc w:val="left"/>
    </w:pPr>
    <w:rPr>
      <w:rFonts w:ascii="Courier New" w:hAnsi="Courier New"/>
    </w:rPr>
  </w:style>
  <w:style w:type="paragraph" w:styleId="N7kreska" w:customStyle="1">
    <w:name w:val="n7-kreska"/>
    <w:basedOn w:val="Normal"/>
    <w:qFormat/>
    <w:pPr>
      <w:spacing w:beforeAutospacing="1" w:afterAutospacing="1"/>
      <w:ind w:left="0" w:hanging="0"/>
      <w:jc w:val="left"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NormalTable0">
    <w:name w:val="Normal Table0"/>
    <w:uiPriority w:val="2"/>
    <w:semiHidden/>
    <w:unhideWhenUsed/>
    <w:qFormat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1">
    <w:name w:val="Normal Table01"/>
    <w:uiPriority w:val="2"/>
    <w:semiHidden/>
    <w:unhideWhenUsed/>
    <w:qFormat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2">
    <w:name w:val="Normal Table02"/>
    <w:uiPriority w:val="2"/>
    <w:semiHidden/>
    <w:unhideWhenUsed/>
    <w:qFormat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30279-7F64-4964-9D8F-04B0D0E2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LibreOffice/7.0.2.2$Windows_X86_64 LibreOffice_project/8349ace3c3162073abd90d81fd06dcfb6b36b994</Application>
  <Pages>26</Pages>
  <Words>4970</Words>
  <Characters>25930</Characters>
  <CharactersWithSpaces>29871</CharactersWithSpaces>
  <Paragraphs>1214</Paragraphs>
  <Company>UMW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2024-12-02T14:06:00Z</dcterms:created>
  <dc:creator>wdowik4288</dc:creator>
  <dc:description/>
  <dc:language>pl-PL</dc:language>
  <cp:lastModifiedBy/>
  <cp:lastPrinted>2022-11-15T08:28:00Z</cp:lastPrinted>
  <dcterms:modified xsi:type="dcterms:W3CDTF">2025-11-27T21:33:27Z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049B80E996C44ADD9E8BA4C0AA1E25EA_13</vt:lpwstr>
  </property>
  <property fmtid="{D5CDD505-2E9C-101B-9397-08002B2CF9AE}" pid="7" name="KSOProductBuildVer">
    <vt:lpwstr>1045-12.2.0.22549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